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48" w:rsidRDefault="00E67832" w:rsidP="0057084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  <w:r w:rsidRPr="00E67832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以下為本樂團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6/10/2019</w:t>
      </w:r>
      <w:r w:rsidRPr="00E67832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‘結他輕曲伴秋夜’</w:t>
      </w:r>
      <w:r w:rsidRPr="00E67832">
        <w:rPr>
          <w:rFonts w:hint="eastAsia"/>
        </w:rPr>
        <w:t xml:space="preserve"> </w:t>
      </w:r>
      <w:r w:rsidRPr="00E67832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音樂會之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2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種</w:t>
      </w:r>
      <w:r w:rsidR="00570848"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退票方案</w:t>
      </w:r>
      <w:r w:rsidR="009B5867" w:rsidRPr="009B5867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，請於</w:t>
      </w:r>
      <w:r w:rsidR="009B5867" w:rsidRPr="009B5867">
        <w:rPr>
          <w:rFonts w:ascii="標楷體" w:eastAsia="標楷體" w:hAnsi="標楷體" w:cs="Arial" w:hint="eastAsia"/>
          <w:color w:val="000000"/>
          <w:kern w:val="0"/>
          <w:szCs w:val="24"/>
          <w:u w:val="single"/>
          <w:lang w:eastAsia="zh-HK"/>
        </w:rPr>
        <w:t>31/10/2019 或之前</w:t>
      </w:r>
      <w:r w:rsidR="009B5867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申請退</w:t>
      </w:r>
      <w:r w:rsidR="009B5867" w:rsidRPr="009B5867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票</w:t>
      </w:r>
      <w:r w:rsidR="00570848"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：</w:t>
      </w:r>
    </w:p>
    <w:p w:rsidR="00570848" w:rsidRPr="00570848" w:rsidRDefault="00570848" w:rsidP="0057084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70848" w:rsidRDefault="00570848" w:rsidP="00570848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>1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.</w:t>
      </w:r>
      <w:r>
        <w:rPr>
          <w:rFonts w:ascii="標楷體" w:eastAsia="標楷體" w:hAnsi="標楷體" w:cs="Arial"/>
          <w:color w:val="000000"/>
          <w:kern w:val="0"/>
          <w:szCs w:val="24"/>
        </w:rPr>
        <w:tab/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最快可於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18/10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/2019 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</w:rPr>
        <w:t>星期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五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)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7:00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pm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 – 7:45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pm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在</w:t>
      </w:r>
      <w:proofErr w:type="gramStart"/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大會堂低座大堂</w:t>
      </w:r>
      <w:proofErr w:type="gramEnd"/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近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Deli and Wine</w:t>
      </w:r>
      <w:r w:rsidR="008B114D" w:rsidRPr="008B114D">
        <w:rPr>
          <w:rFonts w:ascii="標楷體" w:eastAsia="標楷體" w:hAnsi="標楷體" w:cs="Arial" w:hint="eastAsia"/>
          <w:color w:val="000000"/>
          <w:kern w:val="0"/>
          <w:szCs w:val="24"/>
        </w:rPr>
        <w:t>攜同門票正本，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有</w:t>
      </w:r>
      <w:r w:rsidR="00691985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專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人安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排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直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接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退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票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取回金額。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="008B114D" w:rsidRPr="008B114D">
        <w:rPr>
          <w:rFonts w:ascii="標楷體" w:eastAsia="標楷體" w:hAnsi="標楷體" w:cs="Arial" w:hint="eastAsia"/>
          <w:color w:val="000000"/>
          <w:kern w:val="0"/>
          <w:szCs w:val="24"/>
        </w:rPr>
        <w:t>請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預先</w:t>
      </w:r>
      <w:r w:rsidR="008B114D" w:rsidRPr="008B114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與丁小姐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登記，電話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: 59345583)</w:t>
      </w:r>
    </w:p>
    <w:p w:rsidR="00E67832" w:rsidRPr="00570848" w:rsidRDefault="00E67832" w:rsidP="00570848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</w:rPr>
      </w:pPr>
    </w:p>
    <w:p w:rsidR="00570848" w:rsidRDefault="00570848" w:rsidP="00570848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.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ab/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請電郵以下資料</w:t>
      </w:r>
      <w:r w:rsidRPr="00570848">
        <w:rPr>
          <w:rFonts w:ascii="標楷體" w:eastAsia="標楷體" w:hAnsi="標楷體" w:cs="Arial"/>
          <w:b/>
          <w:color w:val="000000"/>
          <w:kern w:val="0"/>
          <w:szCs w:val="24"/>
        </w:rPr>
        <w:t>*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</w:rPr>
        <w:t>至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vihuelaguitar@yahoo.com.hk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，門票</w:t>
      </w:r>
      <w:r w:rsidR="008B114D" w:rsidRPr="008B114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一經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確認後，</w:t>
      </w:r>
      <w:r w:rsidR="008B114D" w:rsidRPr="008B114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會於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31/10/2019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限期後的一個星期內，將</w:t>
      </w:r>
      <w:proofErr w:type="gramStart"/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金額入落持票人</w:t>
      </w:r>
      <w:proofErr w:type="gramEnd"/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戶口。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</w:rPr>
        <w:t>請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提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供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</w:rPr>
        <w:t>英文全名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及戶口號碼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)</w:t>
      </w:r>
    </w:p>
    <w:p w:rsidR="00C92A77" w:rsidRDefault="00C92A77" w:rsidP="00570848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</w:rPr>
      </w:pPr>
    </w:p>
    <w:p w:rsidR="00C92A77" w:rsidRPr="00570848" w:rsidRDefault="00C92A77" w:rsidP="00570848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</w:rPr>
      </w:pPr>
      <w:r w:rsidRPr="00C92A77">
        <w:rPr>
          <w:rFonts w:ascii="標楷體" w:eastAsia="標楷體" w:hAnsi="標楷體" w:cs="Arial" w:hint="eastAsia"/>
          <w:color w:val="000000"/>
          <w:kern w:val="0"/>
          <w:szCs w:val="24"/>
        </w:rPr>
        <w:t>衷心多謝各位的支持！</w:t>
      </w:r>
    </w:p>
    <w:p w:rsidR="00570848" w:rsidRPr="00570848" w:rsidRDefault="00570848" w:rsidP="00570848">
      <w:pPr>
        <w:widowControl/>
        <w:shd w:val="clear" w:color="auto" w:fill="FFFFFF"/>
        <w:tabs>
          <w:tab w:val="left" w:pos="426"/>
        </w:tabs>
        <w:rPr>
          <w:rFonts w:ascii="標楷體" w:eastAsia="標楷體" w:hAnsi="標楷體" w:cs="Arial"/>
          <w:color w:val="000000"/>
          <w:kern w:val="0"/>
          <w:szCs w:val="24"/>
        </w:rPr>
      </w:pPr>
      <w:r w:rsidRPr="00570848">
        <w:rPr>
          <w:rFonts w:ascii="標楷體" w:eastAsia="標楷體" w:hAnsi="標楷體" w:cs="Arial"/>
          <w:color w:val="000000"/>
          <w:kern w:val="0"/>
          <w:szCs w:val="24"/>
        </w:rPr>
        <w:t> </w:t>
      </w:r>
    </w:p>
    <w:p w:rsidR="00570848" w:rsidRDefault="00570848" w:rsidP="002B51B0">
      <w:pPr>
        <w:widowControl/>
        <w:shd w:val="clear" w:color="auto" w:fill="FFFFFF"/>
        <w:tabs>
          <w:tab w:val="left" w:pos="426"/>
        </w:tabs>
        <w:ind w:left="425" w:hangingChars="177" w:hanging="425"/>
        <w:rPr>
          <w:rFonts w:ascii="標楷體" w:eastAsia="標楷體" w:hAnsi="標楷體" w:cs="Arial"/>
          <w:color w:val="000000"/>
          <w:kern w:val="0"/>
          <w:szCs w:val="24"/>
        </w:rPr>
      </w:pPr>
      <w:r w:rsidRPr="00570848">
        <w:rPr>
          <w:rFonts w:ascii="標楷體" w:eastAsia="標楷體" w:hAnsi="標楷體" w:cs="Arial"/>
          <w:b/>
          <w:color w:val="000000"/>
          <w:kern w:val="0"/>
          <w:szCs w:val="24"/>
        </w:rPr>
        <w:t>*</w:t>
      </w:r>
      <w:r w:rsidR="002B51B0">
        <w:rPr>
          <w:rFonts w:ascii="標楷體" w:eastAsia="標楷體" w:hAnsi="標楷體" w:cs="Arial" w:hint="eastAsia"/>
          <w:b/>
          <w:color w:val="000000"/>
          <w:kern w:val="0"/>
          <w:szCs w:val="24"/>
        </w:rPr>
        <w:tab/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完整門票影像：正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面(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清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楚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顯示購票日期和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bar code)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及</w:t>
      </w:r>
      <w:r w:rsidR="00363D60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反</w:t>
      </w:r>
      <w:proofErr w:type="gramStart"/>
      <w:r w:rsidR="00363D60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摺票尾</w:t>
      </w:r>
      <w:proofErr w:type="gramEnd"/>
      <w:r w:rsidR="00363D60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到正面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清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楚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顯示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serial number</w:t>
      </w:r>
      <w:r w:rsidRPr="00570848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和</w:t>
      </w:r>
      <w:r w:rsidRPr="00570848">
        <w:rPr>
          <w:rFonts w:ascii="標楷體" w:eastAsia="標楷體" w:hAnsi="標楷體" w:cs="Arial"/>
          <w:color w:val="000000"/>
          <w:kern w:val="0"/>
          <w:szCs w:val="24"/>
        </w:rPr>
        <w:t>bar code)</w:t>
      </w:r>
    </w:p>
    <w:p w:rsidR="00661398" w:rsidRDefault="00C95F59" w:rsidP="00570848">
      <w:pPr>
        <w:tabs>
          <w:tab w:val="left" w:pos="426"/>
        </w:tabs>
        <w:rPr>
          <w:rFonts w:ascii="標楷體" w:eastAsia="標楷體" w:hAnsi="標楷體"/>
          <w:szCs w:val="24"/>
        </w:rPr>
      </w:pPr>
      <w:r w:rsidRPr="00C95F59">
        <w:rPr>
          <w:rFonts w:ascii="標楷體" w:eastAsia="標楷體" w:hAnsi="標楷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8pt;height:241.2pt">
            <v:imagedata r:id="rId7" o:title="Sample_1_"/>
          </v:shape>
        </w:pict>
      </w:r>
      <w:r w:rsidR="00AC7F3D" w:rsidRPr="00AC7F3D">
        <w:rPr>
          <w:rFonts w:ascii="標楷體" w:eastAsia="標楷體" w:hAnsi="標楷體" w:hint="eastAsia"/>
          <w:sz w:val="28"/>
          <w:szCs w:val="28"/>
          <w:lang w:eastAsia="zh-HK"/>
        </w:rPr>
        <w:t>樣本</w:t>
      </w:r>
      <w:r w:rsidR="00AC7F3D" w:rsidRPr="00AC7F3D">
        <w:rPr>
          <w:rFonts w:ascii="標楷體" w:eastAsia="標楷體" w:hAnsi="標楷體" w:hint="eastAsia"/>
          <w:sz w:val="28"/>
          <w:szCs w:val="28"/>
        </w:rPr>
        <w:t>1 Sample 1</w:t>
      </w:r>
    </w:p>
    <w:p w:rsidR="00363D60" w:rsidRDefault="00691985" w:rsidP="00570848">
      <w:pPr>
        <w:tabs>
          <w:tab w:val="left" w:pos="426"/>
        </w:tabs>
        <w:rPr>
          <w:rFonts w:ascii="標楷體" w:eastAsia="標楷體" w:hAnsi="標楷體"/>
          <w:szCs w:val="24"/>
        </w:rPr>
      </w:pPr>
      <w:r w:rsidRPr="00C95F59">
        <w:rPr>
          <w:rFonts w:ascii="標楷體" w:eastAsia="標楷體" w:hAnsi="標楷體"/>
          <w:noProof/>
          <w:szCs w:val="24"/>
        </w:rPr>
        <w:pict>
          <v:shape id="_x0000_i1026" type="#_x0000_t75" style="width:323.4pt;height:243.6pt">
            <v:imagedata r:id="rId8" o:title="Sample_2_"/>
          </v:shape>
        </w:pict>
      </w:r>
      <w:r w:rsidR="00AC7F3D" w:rsidRPr="00AC7F3D">
        <w:rPr>
          <w:rFonts w:ascii="標楷體" w:eastAsia="標楷體" w:hAnsi="標楷體" w:hint="eastAsia"/>
          <w:sz w:val="28"/>
          <w:szCs w:val="28"/>
          <w:lang w:eastAsia="zh-HK"/>
        </w:rPr>
        <w:t>樣本</w:t>
      </w:r>
      <w:r w:rsidR="00AC7F3D" w:rsidRPr="00AC7F3D">
        <w:rPr>
          <w:rFonts w:ascii="標楷體" w:eastAsia="標楷體" w:hAnsi="標楷體" w:hint="eastAsia"/>
          <w:sz w:val="28"/>
          <w:szCs w:val="28"/>
        </w:rPr>
        <w:t>2 Sample 2</w:t>
      </w:r>
    </w:p>
    <w:p w:rsidR="00363D60" w:rsidRDefault="00363D60" w:rsidP="00570848">
      <w:pPr>
        <w:tabs>
          <w:tab w:val="left" w:pos="426"/>
        </w:tabs>
        <w:rPr>
          <w:rFonts w:ascii="標楷體" w:eastAsia="標楷體" w:hAnsi="標楷體"/>
          <w:szCs w:val="24"/>
        </w:rPr>
      </w:pPr>
    </w:p>
    <w:p w:rsidR="00E67832" w:rsidRDefault="00E67832" w:rsidP="00570848">
      <w:pPr>
        <w:tabs>
          <w:tab w:val="left" w:pos="426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We would like to offer the following two ways for our audiences to claim the ticket money for our cancelled concert </w:t>
      </w:r>
      <w:r>
        <w:rPr>
          <w:rFonts w:ascii="Times New Roman" w:eastAsia="標楷體" w:hAnsi="Times New Roman" w:cs="Times New Roman"/>
          <w:szCs w:val="24"/>
        </w:rPr>
        <w:t>‘</w:t>
      </w:r>
      <w:r>
        <w:rPr>
          <w:rFonts w:ascii="Times New Roman" w:eastAsia="標楷體" w:hAnsi="Times New Roman" w:cs="Times New Roman" w:hint="eastAsia"/>
          <w:szCs w:val="24"/>
        </w:rPr>
        <w:t xml:space="preserve">Guitar Music in 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Autumn</w:t>
      </w:r>
      <w:proofErr w:type="gramEnd"/>
      <w:r>
        <w:rPr>
          <w:rFonts w:ascii="Times New Roman" w:eastAsia="標楷體" w:hAnsi="Times New Roman" w:cs="Times New Roman"/>
          <w:szCs w:val="24"/>
        </w:rPr>
        <w:t>’</w:t>
      </w:r>
      <w:r w:rsidR="00C92A77" w:rsidRPr="00C92A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92A77">
        <w:rPr>
          <w:rFonts w:ascii="Times New Roman" w:eastAsia="標楷體" w:hAnsi="Times New Roman" w:cs="Times New Roman" w:hint="eastAsia"/>
          <w:szCs w:val="24"/>
        </w:rPr>
        <w:t>on 6/10/2019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E67832" w:rsidRDefault="00E67832" w:rsidP="00570848">
      <w:pPr>
        <w:tabs>
          <w:tab w:val="left" w:pos="426"/>
        </w:tabs>
        <w:rPr>
          <w:rFonts w:ascii="Times New Roman" w:eastAsia="標楷體" w:hAnsi="Times New Roman" w:cs="Times New Roman"/>
          <w:szCs w:val="24"/>
        </w:rPr>
      </w:pPr>
    </w:p>
    <w:p w:rsidR="00E67832" w:rsidRDefault="00E67832" w:rsidP="00330DC7">
      <w:pPr>
        <w:tabs>
          <w:tab w:val="left" w:pos="426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1.</w:t>
      </w:r>
      <w:r>
        <w:rPr>
          <w:rFonts w:ascii="Times New Roman" w:eastAsia="標楷體" w:hAnsi="Times New Roman" w:cs="Times New Roman"/>
          <w:szCs w:val="24"/>
        </w:rPr>
        <w:tab/>
      </w:r>
      <w:r w:rsidR="00330DC7">
        <w:rPr>
          <w:rFonts w:ascii="Times New Roman" w:eastAsia="標楷體" w:hAnsi="Times New Roman" w:cs="Times New Roman" w:hint="eastAsia"/>
          <w:szCs w:val="24"/>
        </w:rPr>
        <w:t>You may claim the money in cash from our member who will stand by near Deli and Wine at the foyer of City Hall, Low Block from 7 pm to 7.45 pm on 18/10/2019 (Friday).  Please register with Molly on phone no. 59345583 beforehand.</w:t>
      </w:r>
    </w:p>
    <w:p w:rsidR="00330DC7" w:rsidRDefault="00330DC7" w:rsidP="00330DC7">
      <w:pPr>
        <w:tabs>
          <w:tab w:val="left" w:pos="426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</w:p>
    <w:p w:rsidR="00E67832" w:rsidRDefault="00330DC7" w:rsidP="00C92A77">
      <w:pPr>
        <w:tabs>
          <w:tab w:val="left" w:pos="426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 xml:space="preserve">You may e-mail us at </w:t>
      </w:r>
      <w:hyperlink r:id="rId9" w:history="1">
        <w:r w:rsidRPr="00B97C22">
          <w:rPr>
            <w:rStyle w:val="a5"/>
            <w:rFonts w:ascii="Times New Roman" w:eastAsia="標楷體" w:hAnsi="Times New Roman" w:cs="Times New Roman" w:hint="eastAsia"/>
            <w:szCs w:val="24"/>
          </w:rPr>
          <w:t>vihuelaguitar@yahoo.com.hk</w:t>
        </w:r>
      </w:hyperlink>
      <w:r>
        <w:rPr>
          <w:rFonts w:ascii="Times New Roman" w:eastAsia="標楷體" w:hAnsi="Times New Roman" w:cs="Times New Roman" w:hint="eastAsia"/>
          <w:szCs w:val="24"/>
        </w:rPr>
        <w:t xml:space="preserve"> providing your full name and your account number and also two photos of your ticket</w:t>
      </w:r>
      <w:r w:rsidR="009B5867" w:rsidRPr="009B586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B5867">
        <w:rPr>
          <w:rFonts w:ascii="Times New Roman" w:eastAsia="標楷體" w:hAnsi="Times New Roman" w:cs="Times New Roman" w:hint="eastAsia"/>
          <w:szCs w:val="24"/>
        </w:rPr>
        <w:t xml:space="preserve">as per the sample above.  Please make sure the photos </w:t>
      </w:r>
      <w:r>
        <w:rPr>
          <w:rFonts w:ascii="Times New Roman" w:eastAsia="標楷體" w:hAnsi="Times New Roman" w:cs="Times New Roman" w:hint="eastAsia"/>
          <w:szCs w:val="24"/>
        </w:rPr>
        <w:t>can clearly show the date that the ticket was printed</w:t>
      </w:r>
      <w:proofErr w:type="gramStart"/>
      <w:r w:rsidR="009B5867">
        <w:rPr>
          <w:rFonts w:ascii="Times New Roman" w:eastAsia="標楷體" w:hAnsi="Times New Roman" w:cs="Times New Roman" w:hint="eastAsia"/>
          <w:szCs w:val="24"/>
        </w:rPr>
        <w:t xml:space="preserve">,  </w:t>
      </w:r>
      <w:r>
        <w:rPr>
          <w:rFonts w:ascii="Times New Roman" w:eastAsia="標楷體" w:hAnsi="Times New Roman" w:cs="Times New Roman" w:hint="eastAsia"/>
          <w:szCs w:val="24"/>
        </w:rPr>
        <w:t>the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 bar code</w:t>
      </w:r>
      <w:r w:rsidR="009B5867">
        <w:rPr>
          <w:rFonts w:ascii="Times New Roman" w:eastAsia="標楷體" w:hAnsi="Times New Roman" w:cs="Times New Roman" w:hint="eastAsia"/>
          <w:szCs w:val="24"/>
        </w:rPr>
        <w:t xml:space="preserve"> and the serial number.  The ticket money will be transferred to the account provided within one week from</w:t>
      </w:r>
      <w:r w:rsidR="009B5867" w:rsidRPr="009B5867">
        <w:rPr>
          <w:rFonts w:ascii="Times New Roman" w:eastAsia="標楷體" w:hAnsi="Times New Roman" w:cs="Times New Roman" w:hint="eastAsia"/>
          <w:szCs w:val="24"/>
          <w:u w:val="single"/>
        </w:rPr>
        <w:t xml:space="preserve"> 31/10/2019 </w:t>
      </w:r>
      <w:r w:rsidR="00C92A77">
        <w:rPr>
          <w:rFonts w:ascii="Times New Roman" w:eastAsia="標楷體" w:hAnsi="Times New Roman" w:cs="Times New Roman" w:hint="eastAsia"/>
          <w:szCs w:val="24"/>
        </w:rPr>
        <w:t xml:space="preserve">which is the deadline for </w:t>
      </w:r>
      <w:r w:rsidR="009B5867">
        <w:rPr>
          <w:rFonts w:ascii="Times New Roman" w:eastAsia="標楷體" w:hAnsi="Times New Roman" w:cs="Times New Roman" w:hint="eastAsia"/>
          <w:szCs w:val="24"/>
        </w:rPr>
        <w:t>claiming the refund.</w:t>
      </w:r>
    </w:p>
    <w:p w:rsidR="00C92A77" w:rsidRDefault="00C92A77" w:rsidP="00C92A77">
      <w:pPr>
        <w:tabs>
          <w:tab w:val="left" w:pos="426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</w:p>
    <w:p w:rsidR="00C92A77" w:rsidRPr="00E67832" w:rsidRDefault="00C92A77" w:rsidP="00C92A77">
      <w:pPr>
        <w:tabs>
          <w:tab w:val="left" w:pos="426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Many thanks for your support and we hope to see you in our concert again.</w:t>
      </w:r>
    </w:p>
    <w:sectPr w:rsidR="00C92A77" w:rsidRPr="00E67832" w:rsidSect="00AC7F3D">
      <w:pgSz w:w="11906" w:h="16838"/>
      <w:pgMar w:top="426" w:right="1558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C9" w:rsidRDefault="004559C9" w:rsidP="00691985">
      <w:r>
        <w:separator/>
      </w:r>
    </w:p>
  </w:endnote>
  <w:endnote w:type="continuationSeparator" w:id="0">
    <w:p w:rsidR="004559C9" w:rsidRDefault="004559C9" w:rsidP="0069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C9" w:rsidRDefault="004559C9" w:rsidP="00691985">
      <w:r>
        <w:separator/>
      </w:r>
    </w:p>
  </w:footnote>
  <w:footnote w:type="continuationSeparator" w:id="0">
    <w:p w:rsidR="004559C9" w:rsidRDefault="004559C9" w:rsidP="00691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48"/>
    <w:rsid w:val="000774CC"/>
    <w:rsid w:val="002B51B0"/>
    <w:rsid w:val="00330DC7"/>
    <w:rsid w:val="00363D60"/>
    <w:rsid w:val="004559C9"/>
    <w:rsid w:val="00570848"/>
    <w:rsid w:val="00661398"/>
    <w:rsid w:val="00691985"/>
    <w:rsid w:val="008B114D"/>
    <w:rsid w:val="009B5867"/>
    <w:rsid w:val="00A86829"/>
    <w:rsid w:val="00AC7F3D"/>
    <w:rsid w:val="00C92A77"/>
    <w:rsid w:val="00C95F59"/>
    <w:rsid w:val="00E67832"/>
    <w:rsid w:val="00E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848"/>
  </w:style>
  <w:style w:type="paragraph" w:styleId="a3">
    <w:name w:val="Balloon Text"/>
    <w:basedOn w:val="a"/>
    <w:link w:val="a4"/>
    <w:uiPriority w:val="99"/>
    <w:semiHidden/>
    <w:unhideWhenUsed/>
    <w:rsid w:val="00363D60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363D60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Hyperlink"/>
    <w:basedOn w:val="a0"/>
    <w:uiPriority w:val="99"/>
    <w:unhideWhenUsed/>
    <w:rsid w:val="00330D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B51B0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691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9198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91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91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huelaguitar@yahoo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7F95-0336-47DC-8C0B-E41AF872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user</cp:lastModifiedBy>
  <cp:revision>6</cp:revision>
  <dcterms:created xsi:type="dcterms:W3CDTF">2019-10-09T06:50:00Z</dcterms:created>
  <dcterms:modified xsi:type="dcterms:W3CDTF">2019-10-10T11:17:00Z</dcterms:modified>
</cp:coreProperties>
</file>